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D2368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9509D" w:rsidP="00C466C0">
            <w:pPr>
              <w:tabs>
                <w:tab w:val="left" w:pos="1373"/>
              </w:tabs>
              <w:spacing w:before="200" w:after="200"/>
            </w:pPr>
            <w:r>
              <w:t xml:space="preserve">Mit Modellen umgehen – </w:t>
            </w:r>
            <w:r w:rsidR="00C466C0">
              <w:t>Nutzen</w:t>
            </w:r>
            <w:r>
              <w:t xml:space="preserve">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466C0" w:rsidP="00BE7704">
            <w:pPr>
              <w:tabs>
                <w:tab w:val="left" w:pos="1190"/>
              </w:tabs>
              <w:spacing w:before="200" w:after="200"/>
            </w:pPr>
            <w:r w:rsidRPr="00C466C0">
              <w:rPr>
                <w:u w:val="single"/>
              </w:rPr>
              <w:t>G</w:t>
            </w:r>
            <w:r>
              <w:t>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73929" w:rsidP="002A59CB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450B9B">
              <w:t xml:space="preserve"> </w:t>
            </w:r>
            <w:r w:rsidR="00C466C0">
              <w:t>mit Modellen naturwi</w:t>
            </w:r>
            <w:r w:rsidR="00C466C0">
              <w:t>s</w:t>
            </w:r>
            <w:r w:rsidR="00C466C0">
              <w:t>senschaftliche Sachverhalte vorhersagen.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C1072" w:rsidRPr="00202F49" w:rsidRDefault="003258D0" w:rsidP="002A59CB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596A77">
              <w:t xml:space="preserve"> </w:t>
            </w:r>
            <w:r w:rsidR="00C466C0">
              <w:t>8</w:t>
            </w:r>
            <w:r>
              <w:t xml:space="preserve">: </w:t>
            </w:r>
            <w:r w:rsidR="00C466C0">
              <w:t xml:space="preserve">Säuren und Laugen – </w:t>
            </w:r>
            <w:r w:rsidR="002A59CB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2A59CB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2A59CB" w:rsidRPr="007D509D" w:rsidRDefault="002A59CB" w:rsidP="002A59CB">
            <w:pPr>
              <w:pStyle w:val="Tabelle"/>
            </w:pPr>
            <w:r>
              <w:t xml:space="preserve">Die Schülerinnen und Schüler können </w:t>
            </w:r>
            <w:r w:rsidRPr="007D509D">
              <w:t>Informationen aus Te</w:t>
            </w:r>
            <w:r w:rsidRPr="007D509D">
              <w:t>x</w:t>
            </w:r>
            <w:r w:rsidRPr="007D509D">
              <w:t>ten zweckgerichtet nutzen</w:t>
            </w:r>
            <w:r>
              <w:t>.</w:t>
            </w:r>
          </w:p>
          <w:p w:rsidR="00953BD1" w:rsidRDefault="00953BD1" w:rsidP="002A59CB">
            <w:pPr>
              <w:pStyle w:val="Tabelle"/>
            </w:pPr>
          </w:p>
          <w:p w:rsidR="005C16CC" w:rsidRPr="002A59CB" w:rsidRDefault="002A59CB" w:rsidP="002A59CB">
            <w:pPr>
              <w:pStyle w:val="Tabelle"/>
              <w:rPr>
                <w:b/>
                <w:color w:val="9BBB59" w:themeColor="accent3"/>
                <w:sz w:val="20"/>
                <w:szCs w:val="20"/>
              </w:rPr>
            </w:pPr>
            <w:r>
              <w:t xml:space="preserve">Die Schülerinnen und Schüler können </w:t>
            </w:r>
            <w:r w:rsidRPr="007D509D">
              <w:t>Texte verschiedener Art lesen und in andere Darstellungsformen übertragen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2A59CB" w:rsidP="00C466C0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</w:t>
            </w:r>
            <w:r w:rsidR="00F17F92" w:rsidRPr="008119C5">
              <w:rPr>
                <w:b/>
              </w:rPr>
              <w:t>ffen</w:t>
            </w:r>
            <w:r>
              <w:rPr>
                <w:b/>
              </w:rPr>
              <w:t>:</w:t>
            </w:r>
            <w:r w:rsidR="006B7915">
              <w:rPr>
                <w:b/>
              </w:rPr>
              <w:t xml:space="preserve"> </w:t>
            </w:r>
            <w:r w:rsidR="00C466C0">
              <w:rPr>
                <w:b/>
              </w:rPr>
              <w:t xml:space="preserve">x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2A59CB" w:rsidP="00C466C0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2A59CB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2A59CB" w:rsidP="00321743">
            <w:pPr>
              <w:spacing w:before="200" w:after="200"/>
            </w:pPr>
            <w:r>
              <w:t>Modell, Neutralisation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A59CB" w:rsidRDefault="002A59CB" w:rsidP="00F77511">
      <w:pPr>
        <w:spacing w:after="200"/>
        <w:jc w:val="center"/>
        <w:rPr>
          <w:rFonts w:cs="Arial"/>
          <w:b/>
        </w:rPr>
      </w:pPr>
    </w:p>
    <w:p w:rsidR="00F77511" w:rsidRPr="00F77511" w:rsidRDefault="00F77511" w:rsidP="002A59CB">
      <w:pPr>
        <w:spacing w:after="200"/>
        <w:rPr>
          <w:rFonts w:cs="Arial"/>
          <w:b/>
        </w:rPr>
      </w:pPr>
      <w:r w:rsidRPr="00F77511">
        <w:rPr>
          <w:rFonts w:cs="Arial"/>
          <w:b/>
        </w:rPr>
        <w:t xml:space="preserve">Aus </w:t>
      </w:r>
      <w:r w:rsidR="002A59CB">
        <w:rPr>
          <w:rFonts w:cs="Arial"/>
          <w:b/>
        </w:rPr>
        <w:t>R</w:t>
      </w:r>
      <w:r w:rsidRPr="00F77511">
        <w:rPr>
          <w:rFonts w:cs="Arial"/>
          <w:b/>
        </w:rPr>
        <w:t xml:space="preserve">ot und </w:t>
      </w:r>
      <w:r w:rsidR="002A59CB">
        <w:rPr>
          <w:rFonts w:cs="Arial"/>
          <w:b/>
        </w:rPr>
        <w:t>B</w:t>
      </w:r>
      <w:r w:rsidRPr="00F77511">
        <w:rPr>
          <w:rFonts w:cs="Arial"/>
          <w:b/>
        </w:rPr>
        <w:t xml:space="preserve">lau wird </w:t>
      </w:r>
      <w:r w:rsidR="002A59CB">
        <w:rPr>
          <w:rFonts w:cs="Arial"/>
          <w:b/>
        </w:rPr>
        <w:t>G</w:t>
      </w:r>
      <w:r w:rsidRPr="00F77511">
        <w:rPr>
          <w:rFonts w:cs="Arial"/>
          <w:b/>
        </w:rPr>
        <w:t>rün</w:t>
      </w:r>
    </w:p>
    <w:p w:rsidR="002A59CB" w:rsidRDefault="002A59CB" w:rsidP="002A59CB">
      <w:pPr>
        <w:spacing w:after="200"/>
        <w:jc w:val="both"/>
        <w:rPr>
          <w:rFonts w:cs="Arial"/>
        </w:rPr>
      </w:pPr>
      <w:r>
        <w:rPr>
          <w:rFonts w:cs="Arial"/>
        </w:rPr>
        <w:t>E</w:t>
      </w:r>
      <w:r w:rsidRPr="00F77511">
        <w:rPr>
          <w:rFonts w:cs="Arial"/>
        </w:rPr>
        <w:t xml:space="preserve">ine saure Lösung wird mit einer Lauge </w:t>
      </w:r>
      <w:r>
        <w:rPr>
          <w:rFonts w:cs="Arial"/>
        </w:rPr>
        <w:t xml:space="preserve">gleicher Konzentration </w:t>
      </w:r>
      <w:r w:rsidRPr="00F77511">
        <w:rPr>
          <w:rFonts w:cs="Arial"/>
        </w:rPr>
        <w:t>zusammengegeben</w:t>
      </w:r>
      <w:r>
        <w:rPr>
          <w:rFonts w:cs="Arial"/>
        </w:rPr>
        <w:t>.</w:t>
      </w:r>
      <w:r w:rsidRPr="00F77511">
        <w:rPr>
          <w:rFonts w:cs="Arial"/>
        </w:rPr>
        <w:t xml:space="preserve"> </w:t>
      </w:r>
      <w:r>
        <w:rPr>
          <w:rFonts w:cs="Arial"/>
        </w:rPr>
        <w:t>Beide Lösungen sind mit Universal-Indikator versehen.</w:t>
      </w:r>
    </w:p>
    <w:p w:rsidR="00F77511" w:rsidRPr="00F77511" w:rsidRDefault="00F77511" w:rsidP="00F77511">
      <w:pPr>
        <w:spacing w:after="200"/>
        <w:jc w:val="center"/>
        <w:rPr>
          <w:rFonts w:cs="Arial"/>
          <w:b/>
        </w:rPr>
      </w:pPr>
    </w:p>
    <w:p w:rsidR="00F77511" w:rsidRPr="00F77511" w:rsidRDefault="00B37AF2" w:rsidP="00F77511">
      <w:pPr>
        <w:spacing w:after="200"/>
        <w:rPr>
          <w:rFonts w:cs="Arial"/>
          <w:b/>
        </w:rPr>
      </w:pPr>
      <w:r>
        <w:rPr>
          <w:rFonts w:cs="Arial"/>
          <w:b/>
          <w:noProof/>
          <w:lang w:eastAsia="de-DE"/>
        </w:rPr>
        <w:drawing>
          <wp:inline distT="0" distB="0" distL="0" distR="0">
            <wp:extent cx="5762625" cy="177546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11" w:rsidRPr="00F77511" w:rsidRDefault="00F77511" w:rsidP="00F77511">
      <w:pPr>
        <w:spacing w:after="200"/>
        <w:rPr>
          <w:rFonts w:cs="Arial"/>
          <w:b/>
        </w:rPr>
      </w:pPr>
      <w:r w:rsidRPr="00F77511">
        <w:rPr>
          <w:rFonts w:cs="Arial"/>
        </w:rPr>
        <w:t xml:space="preserve">      Salzsäure                  Natronlauge</w:t>
      </w:r>
    </w:p>
    <w:p w:rsidR="002A59CB" w:rsidRDefault="002A59CB" w:rsidP="00F77511">
      <w:pPr>
        <w:spacing w:after="200"/>
        <w:jc w:val="both"/>
        <w:rPr>
          <w:rFonts w:cs="Arial"/>
          <w:b/>
        </w:rPr>
      </w:pPr>
    </w:p>
    <w:p w:rsidR="002A59CB" w:rsidRDefault="002A59CB" w:rsidP="00F77511">
      <w:pPr>
        <w:spacing w:after="200"/>
        <w:jc w:val="both"/>
        <w:rPr>
          <w:rFonts w:cs="Arial"/>
          <w:b/>
        </w:rPr>
      </w:pPr>
      <w:r>
        <w:rPr>
          <w:rFonts w:cs="Arial"/>
          <w:b/>
        </w:rPr>
        <w:t>Aufgabe:</w:t>
      </w:r>
    </w:p>
    <w:p w:rsidR="006F61BE" w:rsidRDefault="002A59CB" w:rsidP="00F77511">
      <w:pPr>
        <w:spacing w:after="200"/>
        <w:jc w:val="both"/>
        <w:rPr>
          <w:rFonts w:cs="Arial"/>
        </w:rPr>
      </w:pPr>
      <w:r w:rsidRPr="00F77511">
        <w:rPr>
          <w:rFonts w:cs="Arial"/>
          <w:b/>
        </w:rPr>
        <w:t>Formuliere</w:t>
      </w:r>
      <w:r w:rsidRPr="00F77511">
        <w:rPr>
          <w:rFonts w:cs="Arial"/>
        </w:rPr>
        <w:t xml:space="preserve"> mithilfe des Modells eine </w:t>
      </w:r>
      <w:r w:rsidRPr="00F77511">
        <w:rPr>
          <w:rFonts w:cs="Arial"/>
          <w:b/>
        </w:rPr>
        <w:t>Vorhersage</w:t>
      </w:r>
      <w:r w:rsidRPr="00F77511">
        <w:rPr>
          <w:rFonts w:cs="Arial"/>
        </w:rPr>
        <w:t xml:space="preserve"> zu</w:t>
      </w:r>
      <w:r>
        <w:rPr>
          <w:rFonts w:cs="Arial"/>
        </w:rPr>
        <w:t xml:space="preserve"> den</w:t>
      </w:r>
      <w:r w:rsidRPr="00F77511">
        <w:rPr>
          <w:rFonts w:cs="Arial"/>
        </w:rPr>
        <w:t xml:space="preserve"> Produkt</w:t>
      </w:r>
      <w:r>
        <w:rPr>
          <w:rFonts w:cs="Arial"/>
        </w:rPr>
        <w:t>en</w:t>
      </w:r>
      <w:r w:rsidRPr="00F77511">
        <w:rPr>
          <w:rFonts w:cs="Arial"/>
        </w:rPr>
        <w:t xml:space="preserve"> der chemischen Rea</w:t>
      </w:r>
      <w:r w:rsidRPr="00F77511">
        <w:rPr>
          <w:rFonts w:cs="Arial"/>
        </w:rPr>
        <w:t>k</w:t>
      </w:r>
      <w:r w:rsidRPr="00F77511">
        <w:rPr>
          <w:rFonts w:cs="Arial"/>
        </w:rPr>
        <w:t>tion</w:t>
      </w:r>
      <w:r>
        <w:rPr>
          <w:rFonts w:cs="Arial"/>
        </w:rPr>
        <w:t>. Verwende auch</w:t>
      </w:r>
      <w:r w:rsidRPr="00F77511">
        <w:rPr>
          <w:rFonts w:cs="Arial"/>
        </w:rPr>
        <w:t xml:space="preserve"> die Formelschreibweise.</w:t>
      </w:r>
    </w:p>
    <w:p w:rsidR="006F61BE" w:rsidRDefault="006F61BE" w:rsidP="00F77511">
      <w:pPr>
        <w:spacing w:after="200"/>
        <w:jc w:val="both"/>
        <w:rPr>
          <w:rFonts w:cs="Arial"/>
        </w:rPr>
      </w:pPr>
    </w:p>
    <w:p w:rsidR="006F61BE" w:rsidRDefault="006F61BE" w:rsidP="00F77511">
      <w:pPr>
        <w:spacing w:after="200"/>
        <w:jc w:val="both"/>
        <w:rPr>
          <w:rFonts w:cs="Arial"/>
        </w:rPr>
      </w:pPr>
    </w:p>
    <w:p w:rsidR="006F61BE" w:rsidRDefault="006F61BE" w:rsidP="00F77511">
      <w:pPr>
        <w:spacing w:after="200"/>
        <w:jc w:val="both"/>
        <w:rPr>
          <w:rFonts w:cs="Arial"/>
        </w:rPr>
      </w:pPr>
    </w:p>
    <w:p w:rsidR="006F61BE" w:rsidRDefault="006F61BE" w:rsidP="00F77511">
      <w:pPr>
        <w:spacing w:after="200"/>
        <w:jc w:val="both"/>
        <w:rPr>
          <w:rFonts w:cs="Arial"/>
        </w:rPr>
      </w:pPr>
    </w:p>
    <w:p w:rsidR="006F61BE" w:rsidRDefault="006F61BE" w:rsidP="00F77511">
      <w:pPr>
        <w:spacing w:after="200"/>
        <w:jc w:val="both"/>
        <w:rPr>
          <w:rFonts w:cs="Arial"/>
        </w:rPr>
      </w:pPr>
    </w:p>
    <w:p w:rsidR="006F61BE" w:rsidRDefault="006F61BE" w:rsidP="00F77511">
      <w:pPr>
        <w:spacing w:after="200"/>
        <w:jc w:val="both"/>
        <w:rPr>
          <w:rFonts w:cs="Arial"/>
        </w:rPr>
      </w:pPr>
    </w:p>
    <w:p w:rsidR="006F61BE" w:rsidRDefault="006F61BE" w:rsidP="00F77511">
      <w:pPr>
        <w:spacing w:after="200"/>
        <w:jc w:val="both"/>
        <w:rPr>
          <w:rFonts w:cs="Arial"/>
        </w:rPr>
      </w:pPr>
    </w:p>
    <w:p w:rsidR="006F61BE" w:rsidRPr="00F77511" w:rsidRDefault="006F61BE" w:rsidP="00F77511">
      <w:pPr>
        <w:spacing w:after="200"/>
        <w:jc w:val="both"/>
        <w:rPr>
          <w:rFonts w:cs="Arial"/>
        </w:rPr>
      </w:pPr>
    </w:p>
    <w:p w:rsidR="00F77511" w:rsidRDefault="00F77511" w:rsidP="00450B9B">
      <w:pPr>
        <w:spacing w:before="60" w:after="60"/>
        <w:rPr>
          <w:noProof/>
          <w:lang w:eastAsia="de-DE"/>
        </w:rPr>
      </w:pPr>
    </w:p>
    <w:p w:rsidR="001E5102" w:rsidRDefault="001E5102" w:rsidP="00450B9B">
      <w:pPr>
        <w:spacing w:before="60" w:after="60"/>
        <w:rPr>
          <w:noProof/>
          <w:lang w:eastAsia="de-DE"/>
        </w:rPr>
      </w:pPr>
    </w:p>
    <w:p w:rsidR="001E5102" w:rsidRDefault="001E5102" w:rsidP="00450B9B">
      <w:pPr>
        <w:spacing w:before="60" w:after="60"/>
        <w:rPr>
          <w:noProof/>
          <w:lang w:eastAsia="de-DE"/>
        </w:rPr>
      </w:pPr>
    </w:p>
    <w:p w:rsidR="001E5102" w:rsidRDefault="001E5102" w:rsidP="00450B9B">
      <w:pPr>
        <w:spacing w:before="60" w:after="60"/>
        <w:rPr>
          <w:noProof/>
          <w:lang w:eastAsia="de-DE"/>
        </w:rPr>
      </w:pPr>
    </w:p>
    <w:p w:rsidR="001E5102" w:rsidRDefault="001E5102" w:rsidP="00450B9B">
      <w:pPr>
        <w:spacing w:before="60" w:after="60"/>
        <w:rPr>
          <w:noProof/>
          <w:lang w:eastAsia="de-DE"/>
        </w:rPr>
      </w:pPr>
    </w:p>
    <w:p w:rsidR="00877282" w:rsidRPr="00450B9B" w:rsidRDefault="00B37AF2" w:rsidP="00450B9B">
      <w:pPr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B9B">
        <w:rPr>
          <w:noProof/>
          <w:lang w:eastAsia="de-DE"/>
        </w:rPr>
        <w:t xml:space="preserve"> </w:t>
      </w:r>
      <w:r w:rsidR="00F3268B">
        <w:rPr>
          <w:noProof/>
          <w:lang w:eastAsia="de-DE"/>
        </w:rPr>
        <w:t>Sandra Benad/SenBJF</w:t>
      </w:r>
    </w:p>
    <w:p w:rsidR="00973929" w:rsidRPr="006B7915" w:rsidRDefault="00F5187C" w:rsidP="006B7915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 w:rsidR="006B7915">
        <w:rPr>
          <w:b/>
        </w:rPr>
        <w:t>:</w:t>
      </w:r>
    </w:p>
    <w:p w:rsidR="00F77511" w:rsidRDefault="00F77511" w:rsidP="00F77511">
      <w:pPr>
        <w:spacing w:after="200"/>
        <w:jc w:val="both"/>
        <w:rPr>
          <w:rFonts w:cs="Arial"/>
        </w:rPr>
      </w:pPr>
    </w:p>
    <w:p w:rsidR="002A59CB" w:rsidRDefault="002A59CB" w:rsidP="002A59CB">
      <w:pPr>
        <w:spacing w:after="200"/>
        <w:jc w:val="both"/>
        <w:rPr>
          <w:rFonts w:cs="Arial"/>
        </w:rPr>
      </w:pPr>
      <w:r w:rsidRPr="00F77511">
        <w:rPr>
          <w:rFonts w:cs="Arial"/>
          <w:b/>
        </w:rPr>
        <w:t>Formuliere</w:t>
      </w:r>
      <w:r w:rsidRPr="00F77511">
        <w:rPr>
          <w:rFonts w:cs="Arial"/>
        </w:rPr>
        <w:t xml:space="preserve"> mithilfe des Modells eine </w:t>
      </w:r>
      <w:r w:rsidRPr="00F77511">
        <w:rPr>
          <w:rFonts w:cs="Arial"/>
          <w:b/>
        </w:rPr>
        <w:t>Vorhersage</w:t>
      </w:r>
      <w:r w:rsidRPr="00F77511">
        <w:rPr>
          <w:rFonts w:cs="Arial"/>
        </w:rPr>
        <w:t xml:space="preserve"> zu</w:t>
      </w:r>
      <w:r>
        <w:rPr>
          <w:rFonts w:cs="Arial"/>
        </w:rPr>
        <w:t xml:space="preserve"> den</w:t>
      </w:r>
      <w:r w:rsidRPr="00F77511">
        <w:rPr>
          <w:rFonts w:cs="Arial"/>
        </w:rPr>
        <w:t xml:space="preserve"> Produkt</w:t>
      </w:r>
      <w:r>
        <w:rPr>
          <w:rFonts w:cs="Arial"/>
        </w:rPr>
        <w:t>en</w:t>
      </w:r>
      <w:r w:rsidRPr="00F77511">
        <w:rPr>
          <w:rFonts w:cs="Arial"/>
        </w:rPr>
        <w:t xml:space="preserve"> der chemischen Rea</w:t>
      </w:r>
      <w:r w:rsidRPr="00F77511">
        <w:rPr>
          <w:rFonts w:cs="Arial"/>
        </w:rPr>
        <w:t>k</w:t>
      </w:r>
      <w:r w:rsidRPr="00F77511">
        <w:rPr>
          <w:rFonts w:cs="Arial"/>
        </w:rPr>
        <w:t>tion</w:t>
      </w:r>
      <w:r>
        <w:rPr>
          <w:rFonts w:cs="Arial"/>
        </w:rPr>
        <w:t>. Verwende auch</w:t>
      </w:r>
      <w:r w:rsidRPr="00F77511">
        <w:rPr>
          <w:rFonts w:cs="Arial"/>
        </w:rPr>
        <w:t xml:space="preserve"> die Formelschreibweise.</w:t>
      </w:r>
    </w:p>
    <w:p w:rsidR="00F77511" w:rsidRPr="00F77511" w:rsidRDefault="00F77511" w:rsidP="00F77511">
      <w:pPr>
        <w:spacing w:after="200"/>
        <w:jc w:val="both"/>
        <w:rPr>
          <w:rFonts w:cs="Arial"/>
        </w:rPr>
      </w:pPr>
    </w:p>
    <w:p w:rsidR="00F77511" w:rsidRPr="00F77511" w:rsidRDefault="00B37AF2" w:rsidP="00F77511">
      <w:pPr>
        <w:spacing w:after="200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5752465" cy="616585"/>
            <wp:effectExtent l="19050" t="0" r="63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511" w:rsidRPr="00F77511">
        <w:rPr>
          <w:rFonts w:cs="Arial"/>
        </w:rPr>
        <w:t xml:space="preserve">   </w:t>
      </w:r>
    </w:p>
    <w:p w:rsidR="002A59CB" w:rsidRDefault="00F77511" w:rsidP="002A59CB">
      <w:pPr>
        <w:rPr>
          <w:rFonts w:cs="Arial"/>
          <w:color w:val="FF0000"/>
        </w:rPr>
      </w:pPr>
      <w:r w:rsidRPr="00F77511">
        <w:rPr>
          <w:rFonts w:cs="Arial"/>
        </w:rPr>
        <w:t xml:space="preserve">Salzsäure         +         Natronlauge              </w:t>
      </w:r>
      <w:r w:rsidRPr="00F77511">
        <w:rPr>
          <w:rFonts w:cs="Arial"/>
        </w:rPr>
        <w:sym w:font="Wingdings" w:char="F0E0"/>
      </w:r>
      <w:r w:rsidRPr="00F77511">
        <w:rPr>
          <w:rFonts w:cs="Arial"/>
        </w:rPr>
        <w:t xml:space="preserve">        </w:t>
      </w:r>
      <w:r w:rsidR="00500BAF">
        <w:rPr>
          <w:rFonts w:cs="Arial"/>
          <w:color w:val="FF0000"/>
        </w:rPr>
        <w:t xml:space="preserve">     </w:t>
      </w:r>
      <w:r w:rsidR="002A59CB">
        <w:rPr>
          <w:rFonts w:cs="Arial"/>
          <w:color w:val="FF0000"/>
        </w:rPr>
        <w:t xml:space="preserve">    </w:t>
      </w:r>
      <w:r w:rsidR="00500BAF">
        <w:rPr>
          <w:rFonts w:cs="Arial"/>
          <w:color w:val="FF0000"/>
        </w:rPr>
        <w:t>Wasser +</w:t>
      </w:r>
      <w:r w:rsidRPr="00F77511">
        <w:rPr>
          <w:rFonts w:cs="Arial"/>
          <w:color w:val="FF0000"/>
        </w:rPr>
        <w:t xml:space="preserve"> Chlorid</w:t>
      </w:r>
      <w:r w:rsidR="002A59CB">
        <w:rPr>
          <w:rFonts w:cs="Arial"/>
          <w:color w:val="FF0000"/>
        </w:rPr>
        <w:t>-I</w:t>
      </w:r>
      <w:r w:rsidRPr="00F77511">
        <w:rPr>
          <w:rFonts w:cs="Arial"/>
          <w:color w:val="FF0000"/>
        </w:rPr>
        <w:t>onen</w:t>
      </w:r>
      <w:r w:rsidR="00500BAF" w:rsidRPr="00500BAF">
        <w:rPr>
          <w:rFonts w:cs="Arial"/>
          <w:color w:val="FF0000"/>
        </w:rPr>
        <w:t xml:space="preserve"> </w:t>
      </w:r>
      <w:r w:rsidR="00500BAF">
        <w:rPr>
          <w:rFonts w:cs="Arial"/>
          <w:color w:val="FF0000"/>
        </w:rPr>
        <w:t xml:space="preserve">+ </w:t>
      </w:r>
      <w:r w:rsidR="00500BAF" w:rsidRPr="00F77511">
        <w:rPr>
          <w:rFonts w:cs="Arial"/>
          <w:color w:val="FF0000"/>
        </w:rPr>
        <w:t>Natrium</w:t>
      </w:r>
      <w:r w:rsidR="002A59CB">
        <w:rPr>
          <w:rFonts w:cs="Arial"/>
          <w:color w:val="FF0000"/>
        </w:rPr>
        <w:t>-</w:t>
      </w:r>
    </w:p>
    <w:p w:rsidR="00F77511" w:rsidRPr="00F77511" w:rsidRDefault="002A59CB" w:rsidP="002A59CB">
      <w:pPr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      I</w:t>
      </w:r>
      <w:r w:rsidR="00500BAF" w:rsidRPr="00F77511">
        <w:rPr>
          <w:rFonts w:cs="Arial"/>
          <w:color w:val="FF0000"/>
        </w:rPr>
        <w:t>onen</w:t>
      </w:r>
    </w:p>
    <w:p w:rsidR="00F77511" w:rsidRPr="00F77511" w:rsidRDefault="00F77511" w:rsidP="00F77511">
      <w:pPr>
        <w:spacing w:after="200"/>
        <w:rPr>
          <w:rFonts w:cs="Arial"/>
          <w:color w:val="FF0000"/>
        </w:rPr>
      </w:pPr>
      <w:r w:rsidRPr="00F77511">
        <w:rPr>
          <w:rFonts w:cs="Arial"/>
          <w:color w:val="FF0000"/>
        </w:rPr>
        <w:t xml:space="preserve">  H</w:t>
      </w:r>
      <w:r w:rsidRPr="00F77511">
        <w:rPr>
          <w:rFonts w:cs="Arial"/>
          <w:color w:val="FF0000"/>
          <w:vertAlign w:val="superscript"/>
        </w:rPr>
        <w:t>+</w:t>
      </w:r>
      <w:r w:rsidRPr="00F77511">
        <w:rPr>
          <w:rFonts w:cs="Arial"/>
          <w:color w:val="FF0000"/>
        </w:rPr>
        <w:t xml:space="preserve"> + Cl</w:t>
      </w:r>
      <w:r w:rsidRPr="00F77511">
        <w:rPr>
          <w:rFonts w:cs="Arial"/>
          <w:color w:val="FF0000"/>
          <w:vertAlign w:val="superscript"/>
        </w:rPr>
        <w:t>-</w:t>
      </w:r>
      <w:r w:rsidRPr="00F77511">
        <w:rPr>
          <w:rFonts w:cs="Arial"/>
          <w:color w:val="FF0000"/>
        </w:rPr>
        <w:t xml:space="preserve">           +          Na</w:t>
      </w:r>
      <w:r w:rsidRPr="00F77511">
        <w:rPr>
          <w:rFonts w:cs="Arial"/>
          <w:color w:val="FF0000"/>
          <w:vertAlign w:val="superscript"/>
        </w:rPr>
        <w:t>+</w:t>
      </w:r>
      <w:r w:rsidRPr="00F77511">
        <w:rPr>
          <w:rFonts w:cs="Arial"/>
          <w:color w:val="FF0000"/>
        </w:rPr>
        <w:t xml:space="preserve"> + OH</w:t>
      </w:r>
      <w:r w:rsidRPr="00F77511">
        <w:rPr>
          <w:rFonts w:cs="Arial"/>
          <w:color w:val="FF0000"/>
          <w:vertAlign w:val="superscript"/>
        </w:rPr>
        <w:t>-</w:t>
      </w:r>
      <w:r w:rsidRPr="00F77511">
        <w:rPr>
          <w:rFonts w:cs="Arial"/>
          <w:color w:val="FF0000"/>
        </w:rPr>
        <w:t xml:space="preserve">                </w:t>
      </w:r>
      <w:r w:rsidRPr="00F77511">
        <w:rPr>
          <w:rFonts w:cs="Arial"/>
          <w:color w:val="FF0000"/>
        </w:rPr>
        <w:sym w:font="Wingdings" w:char="F0E0"/>
      </w:r>
      <w:r w:rsidRPr="00F77511">
        <w:rPr>
          <w:rFonts w:cs="Arial"/>
          <w:color w:val="FF0000"/>
        </w:rPr>
        <w:t xml:space="preserve">              </w:t>
      </w:r>
      <w:r w:rsidR="00500BAF">
        <w:rPr>
          <w:rFonts w:cs="Arial"/>
          <w:color w:val="FF0000"/>
        </w:rPr>
        <w:t xml:space="preserve">  </w:t>
      </w:r>
      <w:r w:rsidRPr="00F77511">
        <w:rPr>
          <w:rFonts w:cs="Arial"/>
          <w:color w:val="FF0000"/>
        </w:rPr>
        <w:t xml:space="preserve">  H</w:t>
      </w:r>
      <w:r w:rsidRPr="00F77511">
        <w:rPr>
          <w:rFonts w:cs="Arial"/>
          <w:color w:val="FF0000"/>
          <w:vertAlign w:val="subscript"/>
        </w:rPr>
        <w:t>2</w:t>
      </w:r>
      <w:r w:rsidR="00500BAF">
        <w:rPr>
          <w:rFonts w:cs="Arial"/>
          <w:color w:val="FF0000"/>
        </w:rPr>
        <w:t xml:space="preserve">O         +   </w:t>
      </w:r>
      <w:r w:rsidRPr="00F77511">
        <w:rPr>
          <w:rFonts w:cs="Arial"/>
          <w:color w:val="FF0000"/>
        </w:rPr>
        <w:t xml:space="preserve"> </w:t>
      </w:r>
      <w:r w:rsidR="00500BAF" w:rsidRPr="00F77511">
        <w:rPr>
          <w:rFonts w:cs="Arial"/>
          <w:color w:val="FF0000"/>
        </w:rPr>
        <w:t>Cl</w:t>
      </w:r>
      <w:r w:rsidR="00500BAF" w:rsidRPr="00F77511">
        <w:rPr>
          <w:rFonts w:cs="Arial"/>
          <w:color w:val="FF0000"/>
          <w:vertAlign w:val="superscript"/>
        </w:rPr>
        <w:t>-</w:t>
      </w:r>
      <w:r w:rsidR="00500BAF">
        <w:rPr>
          <w:rFonts w:cs="Arial"/>
          <w:color w:val="FF0000"/>
          <w:vertAlign w:val="superscript"/>
        </w:rPr>
        <w:t xml:space="preserve">           </w:t>
      </w:r>
      <w:r w:rsidR="00500BAF" w:rsidRPr="00F77511">
        <w:rPr>
          <w:rFonts w:cs="Arial"/>
          <w:color w:val="FF0000"/>
          <w:vertAlign w:val="superscript"/>
        </w:rPr>
        <w:t xml:space="preserve"> </w:t>
      </w:r>
      <w:r w:rsidR="00500BAF" w:rsidRPr="00F77511">
        <w:rPr>
          <w:rFonts w:cs="Arial"/>
          <w:color w:val="FF0000"/>
        </w:rPr>
        <w:t xml:space="preserve"> </w:t>
      </w:r>
      <w:r w:rsidRPr="00F77511">
        <w:rPr>
          <w:rFonts w:cs="Arial"/>
          <w:color w:val="FF0000"/>
        </w:rPr>
        <w:t xml:space="preserve">+       </w:t>
      </w:r>
      <w:r w:rsidR="00500BAF" w:rsidRPr="00F77511">
        <w:rPr>
          <w:rFonts w:cs="Arial"/>
          <w:color w:val="FF0000"/>
        </w:rPr>
        <w:t>Na</w:t>
      </w:r>
      <w:r w:rsidR="00500BAF" w:rsidRPr="00F77511">
        <w:rPr>
          <w:rFonts w:cs="Arial"/>
          <w:color w:val="FF0000"/>
          <w:vertAlign w:val="superscript"/>
        </w:rPr>
        <w:t>+</w:t>
      </w:r>
      <w:r w:rsidR="00500BAF" w:rsidRPr="00F77511">
        <w:rPr>
          <w:rFonts w:cs="Arial"/>
          <w:color w:val="FF0000"/>
        </w:rPr>
        <w:t xml:space="preserve">      </w:t>
      </w:r>
    </w:p>
    <w:p w:rsidR="00F77511" w:rsidRPr="00F77511" w:rsidRDefault="00F77511" w:rsidP="00F77511">
      <w:pPr>
        <w:spacing w:after="200"/>
        <w:rPr>
          <w:rFonts w:cs="Arial"/>
          <w:color w:val="FF0000"/>
        </w:rPr>
      </w:pPr>
    </w:p>
    <w:p w:rsidR="00F77511" w:rsidRPr="002A59CB" w:rsidRDefault="00F77511" w:rsidP="00F77511">
      <w:pPr>
        <w:spacing w:after="200"/>
        <w:rPr>
          <w:rFonts w:cs="Arial"/>
        </w:rPr>
      </w:pPr>
      <w:r w:rsidRPr="002A59CB">
        <w:rPr>
          <w:rFonts w:cs="Arial"/>
        </w:rPr>
        <w:t>Salzsäure</w:t>
      </w:r>
      <w:r w:rsidR="00A061D9">
        <w:rPr>
          <w:rFonts w:cs="Arial"/>
        </w:rPr>
        <w:t>-L</w:t>
      </w:r>
      <w:r w:rsidRPr="002A59CB">
        <w:rPr>
          <w:rFonts w:cs="Arial"/>
        </w:rPr>
        <w:t>ösung reagiert mit der Natronlauge zu Wasser und eine</w:t>
      </w:r>
      <w:r w:rsidR="00A061D9">
        <w:rPr>
          <w:rFonts w:cs="Arial"/>
        </w:rPr>
        <w:t>r</w:t>
      </w:r>
      <w:r w:rsidRPr="002A59CB">
        <w:rPr>
          <w:rFonts w:cs="Arial"/>
        </w:rPr>
        <w:t xml:space="preserve"> Salz</w:t>
      </w:r>
      <w:r w:rsidR="00A061D9">
        <w:rPr>
          <w:rFonts w:cs="Arial"/>
        </w:rPr>
        <w:t>-Lösung</w:t>
      </w:r>
      <w:r w:rsidRPr="002A59CB">
        <w:rPr>
          <w:rFonts w:cs="Arial"/>
        </w:rPr>
        <w:t xml:space="preserve"> (Natrium- und Chlorid-Ionen).   </w:t>
      </w:r>
    </w:p>
    <w:p w:rsidR="00973929" w:rsidRPr="00F77511" w:rsidRDefault="00973929" w:rsidP="00973929">
      <w:pPr>
        <w:spacing w:after="200"/>
        <w:ind w:left="360"/>
        <w:jc w:val="both"/>
        <w:rPr>
          <w:rFonts w:cs="Arial"/>
          <w:color w:val="FF0000"/>
        </w:rPr>
      </w:pPr>
    </w:p>
    <w:p w:rsidR="008F5325" w:rsidRPr="008F5325" w:rsidRDefault="008F5325" w:rsidP="008F5325">
      <w:pPr>
        <w:spacing w:after="200"/>
        <w:jc w:val="both"/>
        <w:rPr>
          <w:rFonts w:cs="Arial"/>
          <w:b/>
        </w:rPr>
      </w:pPr>
      <w:r w:rsidRPr="008F5325">
        <w:rPr>
          <w:rFonts w:cs="Arial"/>
          <w:b/>
        </w:rPr>
        <w:t>Hinweis:</w:t>
      </w:r>
    </w:p>
    <w:p w:rsidR="008F5325" w:rsidRPr="00973929" w:rsidRDefault="008F5325" w:rsidP="008F5325">
      <w:pPr>
        <w:spacing w:after="200"/>
        <w:jc w:val="both"/>
        <w:rPr>
          <w:rFonts w:cs="Arial"/>
        </w:rPr>
      </w:pPr>
      <w:r>
        <w:rPr>
          <w:rFonts w:cs="Arial"/>
        </w:rPr>
        <w:t xml:space="preserve">Für eine bessere Übersichtlichkeit wurde in der Abbildung auf die Darstellung des </w:t>
      </w:r>
      <w:proofErr w:type="spellStart"/>
      <w:r>
        <w:rPr>
          <w:rFonts w:cs="Arial"/>
        </w:rPr>
        <w:t>Oxonium</w:t>
      </w:r>
      <w:proofErr w:type="spellEnd"/>
      <w:r>
        <w:rPr>
          <w:rFonts w:cs="Arial"/>
        </w:rPr>
        <w:t>-Ions verzichtet.</w:t>
      </w:r>
    </w:p>
    <w:p w:rsidR="00C16860" w:rsidRDefault="00C16860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Default="001E5102" w:rsidP="00BF22FF">
      <w:pPr>
        <w:spacing w:before="60" w:after="60"/>
        <w:rPr>
          <w:b/>
        </w:rPr>
      </w:pPr>
    </w:p>
    <w:p w:rsidR="001E5102" w:rsidRPr="008119C5" w:rsidRDefault="001E5102" w:rsidP="00BF22FF">
      <w:pPr>
        <w:spacing w:before="60" w:after="60"/>
        <w:rPr>
          <w:b/>
        </w:rPr>
      </w:pPr>
    </w:p>
    <w:p w:rsidR="00B94BD8" w:rsidRDefault="001E5102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5" name="Grafik 5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3268B">
        <w:rPr>
          <w:noProof/>
          <w:lang w:eastAsia="de-DE"/>
        </w:rPr>
        <w:t>Sandra Benad/SenBJF</w:t>
      </w:r>
      <w:bookmarkStart w:id="0" w:name="_GoBack"/>
      <w:bookmarkEnd w:id="0"/>
    </w:p>
    <w:sectPr w:rsidR="00B94BD8" w:rsidSect="00877282">
      <w:footerReference w:type="default" r:id="rId13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2B" w:rsidRDefault="00274B2B" w:rsidP="00837EC7">
      <w:pPr>
        <w:spacing w:line="240" w:lineRule="auto"/>
      </w:pPr>
      <w:r>
        <w:separator/>
      </w:r>
    </w:p>
  </w:endnote>
  <w:endnote w:type="continuationSeparator" w:id="0">
    <w:p w:rsidR="00274B2B" w:rsidRDefault="00274B2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CB" w:rsidRDefault="002A59CB" w:rsidP="00937B60">
    <w:pPr>
      <w:pStyle w:val="Fuzeile"/>
      <w:tabs>
        <w:tab w:val="clear" w:pos="4536"/>
      </w:tabs>
      <w:jc w:val="center"/>
    </w:pPr>
    <w:r>
      <w:tab/>
    </w:r>
    <w:r w:rsidR="00BE3487">
      <w:fldChar w:fldCharType="begin"/>
    </w:r>
    <w:r w:rsidR="00A066FC">
      <w:instrText xml:space="preserve"> PAGE   \* MERGEFORMAT </w:instrText>
    </w:r>
    <w:r w:rsidR="00BE3487">
      <w:fldChar w:fldCharType="separate"/>
    </w:r>
    <w:r w:rsidR="00F3268B">
      <w:rPr>
        <w:noProof/>
      </w:rPr>
      <w:t>1</w:t>
    </w:r>
    <w:r w:rsidR="00BE348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CB" w:rsidRDefault="002A59CB" w:rsidP="00937B60">
    <w:pPr>
      <w:pStyle w:val="Fuzeile"/>
      <w:tabs>
        <w:tab w:val="clear" w:pos="4536"/>
      </w:tabs>
      <w:jc w:val="center"/>
    </w:pPr>
    <w:r>
      <w:tab/>
    </w:r>
    <w:r w:rsidR="00BE3487">
      <w:fldChar w:fldCharType="begin"/>
    </w:r>
    <w:r w:rsidR="00A066FC">
      <w:instrText xml:space="preserve"> PAGE   \* MERGEFORMAT </w:instrText>
    </w:r>
    <w:r w:rsidR="00BE3487">
      <w:fldChar w:fldCharType="separate"/>
    </w:r>
    <w:r w:rsidR="00F3268B">
      <w:rPr>
        <w:noProof/>
      </w:rPr>
      <w:t>3</w:t>
    </w:r>
    <w:r w:rsidR="00BE34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2B" w:rsidRDefault="00274B2B" w:rsidP="00837EC7">
      <w:pPr>
        <w:spacing w:line="240" w:lineRule="auto"/>
      </w:pPr>
      <w:r>
        <w:separator/>
      </w:r>
    </w:p>
  </w:footnote>
  <w:footnote w:type="continuationSeparator" w:id="0">
    <w:p w:rsidR="00274B2B" w:rsidRDefault="00274B2B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4B"/>
    <w:multiLevelType w:val="hybridMultilevel"/>
    <w:tmpl w:val="A16A0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3DF5"/>
    <w:multiLevelType w:val="hybridMultilevel"/>
    <w:tmpl w:val="7F2C1B4E"/>
    <w:lvl w:ilvl="0" w:tplc="559A83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A7AFC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0550F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D59B9"/>
    <w:multiLevelType w:val="hybridMultilevel"/>
    <w:tmpl w:val="AD4248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CF29BA"/>
    <w:multiLevelType w:val="multilevel"/>
    <w:tmpl w:val="A05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C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2973"/>
    <w:rsid w:val="00185133"/>
    <w:rsid w:val="001A71B9"/>
    <w:rsid w:val="001B043E"/>
    <w:rsid w:val="001C3197"/>
    <w:rsid w:val="001E5102"/>
    <w:rsid w:val="001F319E"/>
    <w:rsid w:val="00202F49"/>
    <w:rsid w:val="00206E1F"/>
    <w:rsid w:val="002348B8"/>
    <w:rsid w:val="00274B2B"/>
    <w:rsid w:val="002A04B8"/>
    <w:rsid w:val="002A2294"/>
    <w:rsid w:val="002A59CB"/>
    <w:rsid w:val="002B14FC"/>
    <w:rsid w:val="002C0361"/>
    <w:rsid w:val="002D3F70"/>
    <w:rsid w:val="002D55C9"/>
    <w:rsid w:val="002E1682"/>
    <w:rsid w:val="002F3C8C"/>
    <w:rsid w:val="00300E1A"/>
    <w:rsid w:val="00312E88"/>
    <w:rsid w:val="00321743"/>
    <w:rsid w:val="003258D0"/>
    <w:rsid w:val="00334567"/>
    <w:rsid w:val="00341146"/>
    <w:rsid w:val="00363539"/>
    <w:rsid w:val="00381AB2"/>
    <w:rsid w:val="0039509D"/>
    <w:rsid w:val="003C1072"/>
    <w:rsid w:val="003F4234"/>
    <w:rsid w:val="0040115E"/>
    <w:rsid w:val="004072A0"/>
    <w:rsid w:val="00411347"/>
    <w:rsid w:val="00445672"/>
    <w:rsid w:val="00450B9B"/>
    <w:rsid w:val="00467ABE"/>
    <w:rsid w:val="004851BE"/>
    <w:rsid w:val="0049671A"/>
    <w:rsid w:val="00496D76"/>
    <w:rsid w:val="004C485B"/>
    <w:rsid w:val="004C5D31"/>
    <w:rsid w:val="004F3656"/>
    <w:rsid w:val="00500BAF"/>
    <w:rsid w:val="005052CB"/>
    <w:rsid w:val="00537A2A"/>
    <w:rsid w:val="005960DF"/>
    <w:rsid w:val="00596A77"/>
    <w:rsid w:val="005C16CC"/>
    <w:rsid w:val="005D03D5"/>
    <w:rsid w:val="005F1ACA"/>
    <w:rsid w:val="00677337"/>
    <w:rsid w:val="006A22F8"/>
    <w:rsid w:val="006A599E"/>
    <w:rsid w:val="006B7915"/>
    <w:rsid w:val="006C713F"/>
    <w:rsid w:val="006D084A"/>
    <w:rsid w:val="006D5EEA"/>
    <w:rsid w:val="006D719E"/>
    <w:rsid w:val="006F61BE"/>
    <w:rsid w:val="007024FB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77282"/>
    <w:rsid w:val="008A1768"/>
    <w:rsid w:val="008B1D49"/>
    <w:rsid w:val="008B6E6E"/>
    <w:rsid w:val="008E2ED1"/>
    <w:rsid w:val="008E7D45"/>
    <w:rsid w:val="008F5325"/>
    <w:rsid w:val="008F78E6"/>
    <w:rsid w:val="00937B60"/>
    <w:rsid w:val="00943329"/>
    <w:rsid w:val="00951533"/>
    <w:rsid w:val="00953BD1"/>
    <w:rsid w:val="0095558E"/>
    <w:rsid w:val="00971722"/>
    <w:rsid w:val="00973929"/>
    <w:rsid w:val="009A1D85"/>
    <w:rsid w:val="009C69A7"/>
    <w:rsid w:val="009D6977"/>
    <w:rsid w:val="009E7622"/>
    <w:rsid w:val="009F42E4"/>
    <w:rsid w:val="00A061D9"/>
    <w:rsid w:val="00A066FC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37AF2"/>
    <w:rsid w:val="00B542E5"/>
    <w:rsid w:val="00B94BD8"/>
    <w:rsid w:val="00BC763D"/>
    <w:rsid w:val="00BD0F95"/>
    <w:rsid w:val="00BD7E76"/>
    <w:rsid w:val="00BE3487"/>
    <w:rsid w:val="00BE7704"/>
    <w:rsid w:val="00BF22FF"/>
    <w:rsid w:val="00BF2994"/>
    <w:rsid w:val="00BF4880"/>
    <w:rsid w:val="00C01D4F"/>
    <w:rsid w:val="00C16860"/>
    <w:rsid w:val="00C2632F"/>
    <w:rsid w:val="00C466C0"/>
    <w:rsid w:val="00C47F23"/>
    <w:rsid w:val="00C6552D"/>
    <w:rsid w:val="00CA26AC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21D1B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68"/>
    <w:rsid w:val="00F17F92"/>
    <w:rsid w:val="00F2257F"/>
    <w:rsid w:val="00F3268B"/>
    <w:rsid w:val="00F372D1"/>
    <w:rsid w:val="00F5187C"/>
    <w:rsid w:val="00F77511"/>
    <w:rsid w:val="00F86862"/>
    <w:rsid w:val="00FA0BB9"/>
    <w:rsid w:val="00FD597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5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qFormat/>
    <w:rsid w:val="002A59C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5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qFormat/>
    <w:rsid w:val="002A59C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4609-6F85-41CB-9D5A-3A89D4FC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Foerster</cp:lastModifiedBy>
  <cp:revision>2</cp:revision>
  <cp:lastPrinted>2015-03-05T09:41:00Z</cp:lastPrinted>
  <dcterms:created xsi:type="dcterms:W3CDTF">2017-12-01T14:12:00Z</dcterms:created>
  <dcterms:modified xsi:type="dcterms:W3CDTF">2017-12-01T14:12:00Z</dcterms:modified>
</cp:coreProperties>
</file>